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0719C" w14:textId="32D1B481" w:rsidR="008E09C2" w:rsidRPr="002504FF" w:rsidRDefault="002504FF">
      <w:pPr>
        <w:rPr>
          <w:b/>
          <w:bCs/>
          <w:sz w:val="28"/>
          <w:szCs w:val="28"/>
        </w:rPr>
      </w:pPr>
      <w:r w:rsidRPr="002504FF">
        <w:rPr>
          <w:b/>
          <w:bCs/>
          <w:sz w:val="28"/>
          <w:szCs w:val="28"/>
        </w:rPr>
        <w:t>Abstracts Verona:</w:t>
      </w:r>
    </w:p>
    <w:p w14:paraId="6BE9F52E" w14:textId="096FCD57" w:rsidR="002504FF" w:rsidRPr="002504FF" w:rsidRDefault="002504FF">
      <w:pPr>
        <w:rPr>
          <w:sz w:val="22"/>
          <w:szCs w:val="22"/>
        </w:rPr>
      </w:pPr>
    </w:p>
    <w:p w14:paraId="6BEA25A9" w14:textId="62F5F3D8" w:rsidR="002504FF" w:rsidRPr="002504FF" w:rsidRDefault="002504FF" w:rsidP="002504FF">
      <w:pPr>
        <w:rPr>
          <w:b/>
          <w:bCs/>
          <w:sz w:val="22"/>
          <w:szCs w:val="22"/>
        </w:rPr>
      </w:pPr>
      <w:proofErr w:type="gramStart"/>
      <w:r w:rsidRPr="002504FF">
        <w:rPr>
          <w:b/>
          <w:bCs/>
          <w:sz w:val="22"/>
          <w:szCs w:val="22"/>
        </w:rPr>
        <w:t>Suzy  Wetenschappelijk</w:t>
      </w:r>
      <w:proofErr w:type="gramEnd"/>
      <w:r w:rsidRPr="002504FF">
        <w:rPr>
          <w:b/>
          <w:bCs/>
          <w:sz w:val="22"/>
          <w:szCs w:val="22"/>
        </w:rPr>
        <w:t xml:space="preserve"> perspectief</w:t>
      </w:r>
    </w:p>
    <w:p w14:paraId="10B3BEC1" w14:textId="109890C5" w:rsidR="002504FF" w:rsidRPr="002504FF" w:rsidRDefault="002504FF" w:rsidP="002504FF">
      <w:pPr>
        <w:rPr>
          <w:sz w:val="22"/>
          <w:szCs w:val="22"/>
        </w:rPr>
      </w:pPr>
      <w:r w:rsidRPr="002504FF">
        <w:rPr>
          <w:sz w:val="22"/>
          <w:szCs w:val="22"/>
        </w:rPr>
        <w:t>Wat is er veranderd in het perspectief voor patiënten met (complexe)PTSS? En in die van behandelaren? En wat is de wetenschappelijke ontwikkeling? Suzy zal in haar lezing en workshop aandacht geven aan een aantal issues in perspectief van patiënten, behandelaren en wetenschappers op het gebied van PTSS. Die perspectieven verschillen nogal eens, niet alleen tussen deze groepen, maar ook daarbinnen en de gemoederen kunnen daarbij hoog oplaaien. Perspectief op trauma, complexe PTSS en verbeteringen in traumabehandelingen komen aan bod.</w:t>
      </w:r>
    </w:p>
    <w:p w14:paraId="5AA9BD6A" w14:textId="77777777" w:rsidR="002504FF" w:rsidRPr="002504FF" w:rsidRDefault="002504FF" w:rsidP="002504FF">
      <w:pPr>
        <w:rPr>
          <w:sz w:val="22"/>
          <w:szCs w:val="22"/>
        </w:rPr>
      </w:pPr>
      <w:r w:rsidRPr="002504FF">
        <w:rPr>
          <w:sz w:val="22"/>
          <w:szCs w:val="22"/>
        </w:rPr>
        <w:t xml:space="preserve"> </w:t>
      </w:r>
    </w:p>
    <w:p w14:paraId="3CD47A67" w14:textId="77777777" w:rsidR="002504FF" w:rsidRPr="002504FF" w:rsidRDefault="002504FF" w:rsidP="002504FF">
      <w:pPr>
        <w:rPr>
          <w:sz w:val="22"/>
          <w:szCs w:val="22"/>
        </w:rPr>
      </w:pPr>
    </w:p>
    <w:p w14:paraId="3E6894AA" w14:textId="35719F38" w:rsidR="002504FF" w:rsidRPr="002504FF" w:rsidRDefault="002504FF" w:rsidP="002504FF">
      <w:pPr>
        <w:rPr>
          <w:b/>
          <w:bCs/>
          <w:sz w:val="22"/>
          <w:szCs w:val="22"/>
        </w:rPr>
      </w:pPr>
      <w:r w:rsidRPr="002504FF">
        <w:rPr>
          <w:b/>
          <w:bCs/>
          <w:sz w:val="22"/>
          <w:szCs w:val="22"/>
        </w:rPr>
        <w:t>Alan De perspectieven van de psychiatrie</w:t>
      </w:r>
    </w:p>
    <w:p w14:paraId="4D1C1007" w14:textId="77777777" w:rsidR="002504FF" w:rsidRPr="002504FF" w:rsidRDefault="002504FF" w:rsidP="002504FF">
      <w:pPr>
        <w:rPr>
          <w:sz w:val="22"/>
          <w:szCs w:val="22"/>
        </w:rPr>
      </w:pPr>
      <w:r w:rsidRPr="002504FF">
        <w:rPr>
          <w:sz w:val="22"/>
          <w:szCs w:val="22"/>
        </w:rPr>
        <w:t xml:space="preserve">Na twee eeuwen min of meer wetenschappelijke psychiatrie en 150 jaar </w:t>
      </w:r>
      <w:proofErr w:type="spellStart"/>
      <w:r w:rsidRPr="002504FF">
        <w:rPr>
          <w:sz w:val="22"/>
          <w:szCs w:val="22"/>
        </w:rPr>
        <w:t>NVvP</w:t>
      </w:r>
      <w:proofErr w:type="spellEnd"/>
      <w:r w:rsidRPr="002504FF">
        <w:rPr>
          <w:sz w:val="22"/>
          <w:szCs w:val="22"/>
        </w:rPr>
        <w:t xml:space="preserve"> bezitten we nog geen gedeeld en enkelvoudig theoretisch model voor psychische stoornissen. Behandelaren en patiënten putten uit een verzameling theoretische perspectieven, die de behandelaar een palet aan effectieve therapeutische methoden biedt, maar patiënten, naasten en burgers voor vragen stelt. Welk perspectief is nou de juiste en biedt mij de beste kans op herstel? Wat is een psychische aandoening eigenlijk, als er zo verschillend naar gekeken kan worden? Waarop moet ik mijn vertrouwen baseren? Het houvast van </w:t>
      </w:r>
      <w:proofErr w:type="spellStart"/>
      <w:r w:rsidRPr="002504FF">
        <w:rPr>
          <w:sz w:val="22"/>
          <w:szCs w:val="22"/>
        </w:rPr>
        <w:t>evidence-based</w:t>
      </w:r>
      <w:proofErr w:type="spellEnd"/>
      <w:r w:rsidRPr="002504FF">
        <w:rPr>
          <w:sz w:val="22"/>
          <w:szCs w:val="22"/>
        </w:rPr>
        <w:t xml:space="preserve"> </w:t>
      </w:r>
      <w:proofErr w:type="spellStart"/>
      <w:r w:rsidRPr="002504FF">
        <w:rPr>
          <w:sz w:val="22"/>
          <w:szCs w:val="22"/>
        </w:rPr>
        <w:t>medicine</w:t>
      </w:r>
      <w:proofErr w:type="spellEnd"/>
      <w:r w:rsidRPr="002504FF">
        <w:rPr>
          <w:sz w:val="22"/>
          <w:szCs w:val="22"/>
        </w:rPr>
        <w:t xml:space="preserve"> is voor sommigen een reddingsboei, voor anderen een loden last. In dit deel wordt belicht hoe zorgverleners deze fenomenale en theoretische variatie in de praktijk hanteren, welke vragen en problemen dit oproept, en wordt een model gepresenteerd voor een gefundeerde en geïntegreerde professionele praktijk.</w:t>
      </w:r>
    </w:p>
    <w:p w14:paraId="489FC751" w14:textId="47F68D3D" w:rsidR="002504FF" w:rsidRPr="002504FF" w:rsidRDefault="002504FF" w:rsidP="002504FF">
      <w:pPr>
        <w:rPr>
          <w:sz w:val="22"/>
          <w:szCs w:val="22"/>
        </w:rPr>
      </w:pPr>
    </w:p>
    <w:p w14:paraId="5895356D" w14:textId="77777777" w:rsidR="002504FF" w:rsidRPr="002504FF" w:rsidRDefault="002504FF" w:rsidP="002504FF">
      <w:pPr>
        <w:rPr>
          <w:sz w:val="22"/>
          <w:szCs w:val="22"/>
        </w:rPr>
      </w:pPr>
    </w:p>
    <w:p w14:paraId="34AE420C" w14:textId="08D71ABA" w:rsidR="002504FF" w:rsidRPr="002504FF" w:rsidRDefault="002504FF" w:rsidP="002504FF">
      <w:pPr>
        <w:rPr>
          <w:b/>
          <w:bCs/>
          <w:sz w:val="22"/>
          <w:szCs w:val="22"/>
        </w:rPr>
      </w:pPr>
      <w:proofErr w:type="gramStart"/>
      <w:r w:rsidRPr="002504FF">
        <w:rPr>
          <w:b/>
          <w:bCs/>
          <w:sz w:val="22"/>
          <w:szCs w:val="22"/>
        </w:rPr>
        <w:t>Erwin  Maatschappelijk</w:t>
      </w:r>
      <w:proofErr w:type="gramEnd"/>
      <w:r w:rsidRPr="002504FF">
        <w:rPr>
          <w:b/>
          <w:bCs/>
          <w:sz w:val="22"/>
          <w:szCs w:val="22"/>
        </w:rPr>
        <w:t xml:space="preserve"> perspectief</w:t>
      </w:r>
    </w:p>
    <w:p w14:paraId="1C28951D" w14:textId="77777777" w:rsidR="002504FF" w:rsidRPr="002504FF" w:rsidRDefault="002504FF" w:rsidP="002504FF">
      <w:pPr>
        <w:rPr>
          <w:sz w:val="22"/>
          <w:szCs w:val="22"/>
        </w:rPr>
      </w:pPr>
      <w:r w:rsidRPr="002504FF">
        <w:rPr>
          <w:sz w:val="22"/>
          <w:szCs w:val="22"/>
        </w:rPr>
        <w:t>Naast klinisch herstel door allerlei interventies zoals psychotherapie, farmacotherapie, systeemtherapie, EMDR en Exposure dient behandeling zich ook te richten op functioneren in brede zin en daarmee op persoonlijk-, functioneel en maatschappelijk herstel. Dat betekent o.a. veerkracht ontwikkelen, leren omgaan met en het leven weer oppakken na ontwrichtende ervaringen, herstel van identiteit, zelfbeeld, zelfvertrouwen, sociale relaties en sociale rollen (werk!).</w:t>
      </w:r>
    </w:p>
    <w:p w14:paraId="5BED2957" w14:textId="77777777" w:rsidR="002504FF" w:rsidRPr="002504FF" w:rsidRDefault="002504FF" w:rsidP="002504FF">
      <w:pPr>
        <w:rPr>
          <w:sz w:val="22"/>
          <w:szCs w:val="22"/>
        </w:rPr>
      </w:pPr>
      <w:r w:rsidRPr="002504FF">
        <w:rPr>
          <w:sz w:val="22"/>
          <w:szCs w:val="22"/>
        </w:rPr>
        <w:t xml:space="preserve">Hoe doe je dat concreet, en dan met name bij mensen met interpersoonlijke kwetsbaarheid, emotionele </w:t>
      </w:r>
      <w:proofErr w:type="spellStart"/>
      <w:r w:rsidRPr="002504FF">
        <w:rPr>
          <w:sz w:val="22"/>
          <w:szCs w:val="22"/>
        </w:rPr>
        <w:t>dysregulatie</w:t>
      </w:r>
      <w:proofErr w:type="spellEnd"/>
      <w:r w:rsidRPr="002504FF">
        <w:rPr>
          <w:sz w:val="22"/>
          <w:szCs w:val="22"/>
        </w:rPr>
        <w:t xml:space="preserve"> en </w:t>
      </w:r>
      <w:proofErr w:type="spellStart"/>
      <w:r w:rsidRPr="002504FF">
        <w:rPr>
          <w:sz w:val="22"/>
          <w:szCs w:val="22"/>
        </w:rPr>
        <w:t>epistemisch</w:t>
      </w:r>
      <w:proofErr w:type="spellEnd"/>
      <w:r w:rsidRPr="002504FF">
        <w:rPr>
          <w:sz w:val="22"/>
          <w:szCs w:val="22"/>
        </w:rPr>
        <w:t xml:space="preserve"> wantrouwen (persoonlijkheidsproblematiek)? En wat hoort </w:t>
      </w:r>
      <w:proofErr w:type="gramStart"/>
      <w:r w:rsidRPr="002504FF">
        <w:rPr>
          <w:sz w:val="22"/>
          <w:szCs w:val="22"/>
        </w:rPr>
        <w:t>wel</w:t>
      </w:r>
      <w:proofErr w:type="gramEnd"/>
      <w:r w:rsidRPr="002504FF">
        <w:rPr>
          <w:sz w:val="22"/>
          <w:szCs w:val="22"/>
        </w:rPr>
        <w:t xml:space="preserve"> en niet bij het domein van de psychiatrie?</w:t>
      </w:r>
    </w:p>
    <w:p w14:paraId="2474065E" w14:textId="6F2F6F63" w:rsidR="002504FF" w:rsidRPr="002504FF" w:rsidRDefault="002504FF" w:rsidP="002504FF">
      <w:pPr>
        <w:rPr>
          <w:sz w:val="22"/>
          <w:szCs w:val="22"/>
        </w:rPr>
      </w:pPr>
    </w:p>
    <w:p w14:paraId="09D10C2C" w14:textId="77777777" w:rsidR="002504FF" w:rsidRPr="002504FF" w:rsidRDefault="002504FF" w:rsidP="002504FF">
      <w:pPr>
        <w:rPr>
          <w:sz w:val="22"/>
          <w:szCs w:val="22"/>
        </w:rPr>
      </w:pPr>
    </w:p>
    <w:p w14:paraId="3457C41A" w14:textId="33C8B26C" w:rsidR="002504FF" w:rsidRPr="002504FF" w:rsidRDefault="002504FF" w:rsidP="002504FF">
      <w:pPr>
        <w:rPr>
          <w:b/>
          <w:bCs/>
          <w:sz w:val="22"/>
          <w:szCs w:val="22"/>
        </w:rPr>
      </w:pPr>
      <w:r w:rsidRPr="002504FF">
        <w:rPr>
          <w:b/>
          <w:bCs/>
          <w:sz w:val="22"/>
          <w:szCs w:val="22"/>
        </w:rPr>
        <w:t>Jan Baars   Systemisch perspectief</w:t>
      </w:r>
    </w:p>
    <w:p w14:paraId="21253E2D" w14:textId="260AD697" w:rsidR="002504FF" w:rsidRPr="002504FF" w:rsidRDefault="002504FF" w:rsidP="002504FF">
      <w:pPr>
        <w:rPr>
          <w:sz w:val="22"/>
          <w:szCs w:val="22"/>
        </w:rPr>
      </w:pPr>
      <w:r w:rsidRPr="002504FF">
        <w:rPr>
          <w:sz w:val="22"/>
          <w:szCs w:val="22"/>
        </w:rPr>
        <w:t xml:space="preserve">Op het gebied van traumabehandelingen zijn er de laatste jaren krachtige ontwikkelingen, mede door de grotere toegankelijkheid en expertise op het gebied van EMDR en exposure, e.a. Het gaat vaak om individuele behandelingen. Wat is de invloed van trauma’s op de gezinsverhoudingen en andere contexten. Hoe kunnen </w:t>
      </w:r>
      <w:proofErr w:type="spellStart"/>
      <w:r w:rsidRPr="002504FF">
        <w:rPr>
          <w:sz w:val="22"/>
          <w:szCs w:val="22"/>
        </w:rPr>
        <w:t>systeemtherapeutische</w:t>
      </w:r>
      <w:proofErr w:type="spellEnd"/>
      <w:r w:rsidRPr="002504FF">
        <w:rPr>
          <w:sz w:val="22"/>
          <w:szCs w:val="22"/>
        </w:rPr>
        <w:t xml:space="preserve"> interventies hierbij perspectief bieden? En zeker als het trauma in het gezin plaatsvindt (bijvoorbeeld bij huiselijk geweld of seksuele grensoverschrijdingen) welke interventies zijn nog helpend? Vanuit de hechtingsgerichte gezinstherapie worden perspectieven aangeboord. Familieveerkracht is in een overkoepelend begrip. Hierin hebben veilige hechting, de relatie broers en zussen, verhalen van overleving, herstel, </w:t>
      </w:r>
      <w:proofErr w:type="spellStart"/>
      <w:r w:rsidRPr="002504FF">
        <w:rPr>
          <w:sz w:val="22"/>
          <w:szCs w:val="22"/>
        </w:rPr>
        <w:t>herverbinden</w:t>
      </w:r>
      <w:proofErr w:type="spellEnd"/>
      <w:r w:rsidRPr="002504FF">
        <w:rPr>
          <w:sz w:val="22"/>
          <w:szCs w:val="22"/>
        </w:rPr>
        <w:t xml:space="preserve"> en verzoening een duidelijke plaats.</w:t>
      </w:r>
    </w:p>
    <w:sectPr w:rsidR="002504FF" w:rsidRPr="00250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FF"/>
    <w:rsid w:val="00005D8B"/>
    <w:rsid w:val="002504FF"/>
    <w:rsid w:val="00F20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49AE2B"/>
  <w15:chartTrackingRefBased/>
  <w15:docId w15:val="{6455AF6E-719C-1147-8970-24C3D4E8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953575">
      <w:bodyDiv w:val="1"/>
      <w:marLeft w:val="0"/>
      <w:marRight w:val="0"/>
      <w:marTop w:val="0"/>
      <w:marBottom w:val="0"/>
      <w:divBdr>
        <w:top w:val="none" w:sz="0" w:space="0" w:color="auto"/>
        <w:left w:val="none" w:sz="0" w:space="0" w:color="auto"/>
        <w:bottom w:val="none" w:sz="0" w:space="0" w:color="auto"/>
        <w:right w:val="none" w:sz="0" w:space="0" w:color="auto"/>
      </w:divBdr>
      <w:divsChild>
        <w:div w:id="1147091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550983">
              <w:marLeft w:val="0"/>
              <w:marRight w:val="0"/>
              <w:marTop w:val="0"/>
              <w:marBottom w:val="0"/>
              <w:divBdr>
                <w:top w:val="none" w:sz="0" w:space="0" w:color="auto"/>
                <w:left w:val="none" w:sz="0" w:space="0" w:color="auto"/>
                <w:bottom w:val="none" w:sz="0" w:space="0" w:color="auto"/>
                <w:right w:val="none" w:sz="0" w:space="0" w:color="auto"/>
              </w:divBdr>
              <w:divsChild>
                <w:div w:id="1368291818">
                  <w:marLeft w:val="0"/>
                  <w:marRight w:val="0"/>
                  <w:marTop w:val="0"/>
                  <w:marBottom w:val="0"/>
                  <w:divBdr>
                    <w:top w:val="none" w:sz="0" w:space="0" w:color="auto"/>
                    <w:left w:val="none" w:sz="0" w:space="0" w:color="auto"/>
                    <w:bottom w:val="none" w:sz="0" w:space="0" w:color="auto"/>
                    <w:right w:val="none" w:sz="0" w:space="0" w:color="auto"/>
                  </w:divBdr>
                  <w:divsChild>
                    <w:div w:id="27801971">
                      <w:marLeft w:val="0"/>
                      <w:marRight w:val="0"/>
                      <w:marTop w:val="0"/>
                      <w:marBottom w:val="0"/>
                      <w:divBdr>
                        <w:top w:val="none" w:sz="0" w:space="0" w:color="auto"/>
                        <w:left w:val="none" w:sz="0" w:space="0" w:color="auto"/>
                        <w:bottom w:val="none" w:sz="0" w:space="0" w:color="auto"/>
                        <w:right w:val="none" w:sz="0" w:space="0" w:color="auto"/>
                      </w:divBdr>
                    </w:div>
                    <w:div w:id="49309200">
                      <w:marLeft w:val="0"/>
                      <w:marRight w:val="0"/>
                      <w:marTop w:val="0"/>
                      <w:marBottom w:val="0"/>
                      <w:divBdr>
                        <w:top w:val="none" w:sz="0" w:space="0" w:color="auto"/>
                        <w:left w:val="none" w:sz="0" w:space="0" w:color="auto"/>
                        <w:bottom w:val="none" w:sz="0" w:space="0" w:color="auto"/>
                        <w:right w:val="none" w:sz="0" w:space="0" w:color="auto"/>
                      </w:divBdr>
                    </w:div>
                    <w:div w:id="562181031">
                      <w:marLeft w:val="0"/>
                      <w:marRight w:val="0"/>
                      <w:marTop w:val="0"/>
                      <w:marBottom w:val="0"/>
                      <w:divBdr>
                        <w:top w:val="none" w:sz="0" w:space="0" w:color="auto"/>
                        <w:left w:val="none" w:sz="0" w:space="0" w:color="auto"/>
                        <w:bottom w:val="none" w:sz="0" w:space="0" w:color="auto"/>
                        <w:right w:val="none" w:sz="0" w:space="0" w:color="auto"/>
                      </w:divBdr>
                    </w:div>
                    <w:div w:id="567616752">
                      <w:marLeft w:val="0"/>
                      <w:marRight w:val="0"/>
                      <w:marTop w:val="0"/>
                      <w:marBottom w:val="0"/>
                      <w:divBdr>
                        <w:top w:val="none" w:sz="0" w:space="0" w:color="auto"/>
                        <w:left w:val="none" w:sz="0" w:space="0" w:color="auto"/>
                        <w:bottom w:val="none" w:sz="0" w:space="0" w:color="auto"/>
                        <w:right w:val="none" w:sz="0" w:space="0" w:color="auto"/>
                      </w:divBdr>
                    </w:div>
                    <w:div w:id="422797939">
                      <w:marLeft w:val="0"/>
                      <w:marRight w:val="0"/>
                      <w:marTop w:val="0"/>
                      <w:marBottom w:val="0"/>
                      <w:divBdr>
                        <w:top w:val="none" w:sz="0" w:space="0" w:color="auto"/>
                        <w:left w:val="none" w:sz="0" w:space="0" w:color="auto"/>
                        <w:bottom w:val="none" w:sz="0" w:space="0" w:color="auto"/>
                        <w:right w:val="none" w:sz="0" w:space="0" w:color="auto"/>
                      </w:divBdr>
                    </w:div>
                    <w:div w:id="219175379">
                      <w:marLeft w:val="0"/>
                      <w:marRight w:val="0"/>
                      <w:marTop w:val="0"/>
                      <w:marBottom w:val="0"/>
                      <w:divBdr>
                        <w:top w:val="none" w:sz="0" w:space="0" w:color="auto"/>
                        <w:left w:val="none" w:sz="0" w:space="0" w:color="auto"/>
                        <w:bottom w:val="none" w:sz="0" w:space="0" w:color="auto"/>
                        <w:right w:val="none" w:sz="0" w:space="0" w:color="auto"/>
                      </w:divBdr>
                    </w:div>
                    <w:div w:id="121726890">
                      <w:marLeft w:val="0"/>
                      <w:marRight w:val="0"/>
                      <w:marTop w:val="0"/>
                      <w:marBottom w:val="0"/>
                      <w:divBdr>
                        <w:top w:val="none" w:sz="0" w:space="0" w:color="auto"/>
                        <w:left w:val="none" w:sz="0" w:space="0" w:color="auto"/>
                        <w:bottom w:val="none" w:sz="0" w:space="0" w:color="auto"/>
                        <w:right w:val="none" w:sz="0" w:space="0" w:color="auto"/>
                      </w:divBdr>
                    </w:div>
                    <w:div w:id="499350871">
                      <w:marLeft w:val="0"/>
                      <w:marRight w:val="0"/>
                      <w:marTop w:val="0"/>
                      <w:marBottom w:val="0"/>
                      <w:divBdr>
                        <w:top w:val="none" w:sz="0" w:space="0" w:color="auto"/>
                        <w:left w:val="none" w:sz="0" w:space="0" w:color="auto"/>
                        <w:bottom w:val="none" w:sz="0" w:space="0" w:color="auto"/>
                        <w:right w:val="none" w:sz="0" w:space="0" w:color="auto"/>
                      </w:divBdr>
                    </w:div>
                    <w:div w:id="773404877">
                      <w:marLeft w:val="0"/>
                      <w:marRight w:val="0"/>
                      <w:marTop w:val="0"/>
                      <w:marBottom w:val="0"/>
                      <w:divBdr>
                        <w:top w:val="none" w:sz="0" w:space="0" w:color="auto"/>
                        <w:left w:val="none" w:sz="0" w:space="0" w:color="auto"/>
                        <w:bottom w:val="none" w:sz="0" w:space="0" w:color="auto"/>
                        <w:right w:val="none" w:sz="0" w:space="0" w:color="auto"/>
                      </w:divBdr>
                    </w:div>
                    <w:div w:id="5802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9B01A88E8C341BC94CE2F53ED3C10" ma:contentTypeVersion="16" ma:contentTypeDescription="Een nieuw document maken." ma:contentTypeScope="" ma:versionID="110d8c420986faa2a7248cad62f83ced">
  <xsd:schema xmlns:xsd="http://www.w3.org/2001/XMLSchema" xmlns:xs="http://www.w3.org/2001/XMLSchema" xmlns:p="http://schemas.microsoft.com/office/2006/metadata/properties" xmlns:ns2="ea8aa285-1737-4b54-b27b-7919f73ecb51" xmlns:ns3="a5360237-9f2a-4085-98b4-28a500a2a693" targetNamespace="http://schemas.microsoft.com/office/2006/metadata/properties" ma:root="true" ma:fieldsID="c2dfce13691c07d685a5eb2796d7f21f" ns2:_="" ns3:_="">
    <xsd:import namespace="ea8aa285-1737-4b54-b27b-7919f73ecb51"/>
    <xsd:import namespace="a5360237-9f2a-4085-98b4-28a500a2a6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aa285-1737-4b54-b27b-7919f73ecb5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Hint-hash delen" ma:internalName="SharingHintHash" ma:readOnly="true">
      <xsd:simpleType>
        <xsd:restriction base="dms:Text"/>
      </xsd:simpleType>
    </xsd:element>
    <xsd:element name="SharedWithDetails" ma:index="13" nillable="true" ma:displayName="Gedeeld met details" ma:internalName="SharedWithDetails" ma:readOnly="true">
      <xsd:simpleType>
        <xsd:restriction base="dms:Note">
          <xsd:maxLength value="255"/>
        </xsd:restriction>
      </xsd:simpleType>
    </xsd:element>
    <xsd:element name="LastSharedByUser" ma:index="14" nillable="true" ma:displayName="Laatst gedeeld, per gebruiker" ma:description="" ma:internalName="LastSharedByUser" ma:readOnly="true">
      <xsd:simpleType>
        <xsd:restriction base="dms:Note">
          <xsd:maxLength value="255"/>
        </xsd:restriction>
      </xsd:simpleType>
    </xsd:element>
    <xsd:element name="LastSharedByTime" ma:index="15"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60237-9f2a-4085-98b4-28a500a2a693"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a8aa285-1737-4b54-b27b-7919f73ecb51">MQKAYTVXQQQE-1-371165</_dlc_DocId>
    <_dlc_DocIdUrl xmlns="ea8aa285-1737-4b54-b27b-7919f73ecb51">
      <Url>https://beneckeint.sharepoint.com/sites/docs/_layouts/15/DocIdRedir.aspx?ID=MQKAYTVXQQQE-1-371165</Url>
      <Description>MQKAYTVXQQQE-1-371165</Description>
    </_dlc_DocIdUrl>
  </documentManagement>
</p:properties>
</file>

<file path=customXml/itemProps1.xml><?xml version="1.0" encoding="utf-8"?>
<ds:datastoreItem xmlns:ds="http://schemas.openxmlformats.org/officeDocument/2006/customXml" ds:itemID="{3EED6821-FE26-479E-A68B-D14702569E8A}"/>
</file>

<file path=customXml/itemProps2.xml><?xml version="1.0" encoding="utf-8"?>
<ds:datastoreItem xmlns:ds="http://schemas.openxmlformats.org/officeDocument/2006/customXml" ds:itemID="{56C0957E-5EAC-4626-8C33-60ED6CF6525E}"/>
</file>

<file path=customXml/itemProps3.xml><?xml version="1.0" encoding="utf-8"?>
<ds:datastoreItem xmlns:ds="http://schemas.openxmlformats.org/officeDocument/2006/customXml" ds:itemID="{90CE11C8-7A6D-4989-889E-FDBDEDEEA495}"/>
</file>

<file path=customXml/itemProps4.xml><?xml version="1.0" encoding="utf-8"?>
<ds:datastoreItem xmlns:ds="http://schemas.openxmlformats.org/officeDocument/2006/customXml" ds:itemID="{61431515-A5D1-4656-ADBE-B77E529738DD}"/>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2658</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Dollee</dc:creator>
  <cp:keywords/>
  <dc:description/>
  <cp:lastModifiedBy>Hans Dollee</cp:lastModifiedBy>
  <cp:revision>1</cp:revision>
  <dcterms:created xsi:type="dcterms:W3CDTF">2021-06-24T14:36:00Z</dcterms:created>
  <dcterms:modified xsi:type="dcterms:W3CDTF">2021-06-24T14:37:00Z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0x0101003C29B01A88E8C341BC94CE2F53ED3C10</vt:lpwstr>
  </property>
  <property fmtid="{D5CDD505-2E9C-101B-9397-08002B2CF9AE}" pid="3" name="_dlc_DocIdItemGuid">
    <vt:lpwstr>636e872e-237b-4e5d-86f5-f39bf825a4cc</vt:lpwstr>
  </property>
</Properties>
</file>